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93"/>
      </w:tblGrid>
      <w:tr w:rsidR="00D772A6" w:rsidRPr="00A63819" w:rsidTr="004106F9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72A6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32"/>
                <w:szCs w:val="32"/>
              </w:rPr>
              <w:t>ОТЧЁТ О ВЫПОЛНЕНИИ</w:t>
            </w:r>
          </w:p>
          <w:p w:rsidR="00D772A6" w:rsidRPr="00A63819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МУНИЦИПАЛЬНОГО ЗАДАНИЯ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19">
              <w:rPr>
                <w:rFonts w:ascii="Times New Roman" w:hAnsi="Times New Roman"/>
                <w:sz w:val="32"/>
                <w:szCs w:val="32"/>
              </w:rPr>
              <w:t>№</w:t>
            </w:r>
          </w:p>
        </w:tc>
        <w:tc>
          <w:tcPr>
            <w:tcW w:w="15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72A6" w:rsidRPr="00373814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772A6" w:rsidRPr="00A63819" w:rsidTr="004106F9"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             на оказание муниципальных услуг</w:t>
            </w:r>
          </w:p>
        </w:tc>
      </w:tr>
    </w:tbl>
    <w:p w:rsidR="00D772A6" w:rsidRDefault="00D772A6" w:rsidP="00D77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276"/>
        <w:gridCol w:w="1701"/>
      </w:tblGrid>
      <w:tr w:rsidR="00D772A6" w:rsidRPr="00A63819" w:rsidTr="004106F9">
        <w:tc>
          <w:tcPr>
            <w:tcW w:w="7763" w:type="dxa"/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D772A6" w:rsidRPr="00A63819" w:rsidTr="004106F9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D772A6" w:rsidRPr="00A63819" w:rsidTr="004106F9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основная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22.06.2018</w:t>
            </w:r>
          </w:p>
        </w:tc>
      </w:tr>
      <w:tr w:rsidR="00D772A6" w:rsidRPr="00A63819" w:rsidTr="004106F9">
        <w:tc>
          <w:tcPr>
            <w:tcW w:w="7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A63819" w:rsidTr="004106F9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общего, ос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новного общего,</w:t>
            </w:r>
            <w:r w:rsidRPr="00A6381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программ дополнительного образования, программ внеурочной деятельности через специальные курсы и циклы дисциплин, кружков, секций, не включённые в перечни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основных общеобразовательных программ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80.21.1</w:t>
            </w:r>
          </w:p>
        </w:tc>
      </w:tr>
      <w:tr w:rsidR="00D772A6" w:rsidRPr="00A63819" w:rsidTr="004106F9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A63819" w:rsidTr="004106F9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Вид муниципального учреждения района</w:t>
            </w:r>
          </w:p>
          <w:p w:rsidR="00D772A6" w:rsidRPr="00A63819" w:rsidRDefault="00D772A6" w:rsidP="004106F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3819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A63819" w:rsidTr="004106F9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A6" w:rsidRPr="00A63819" w:rsidRDefault="00D772A6" w:rsidP="004106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72A6" w:rsidRDefault="00D772A6" w:rsidP="00D77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72A6" w:rsidRDefault="00D772A6" w:rsidP="00D772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72A6" w:rsidRPr="0098213F" w:rsidRDefault="00D772A6" w:rsidP="00D772A6">
      <w:pPr>
        <w:rPr>
          <w:rFonts w:ascii="Times New Roman" w:hAnsi="Times New Roman"/>
          <w:sz w:val="28"/>
          <w:szCs w:val="28"/>
        </w:rPr>
      </w:pPr>
    </w:p>
    <w:p w:rsidR="00D772A6" w:rsidRDefault="00D772A6" w:rsidP="00D772A6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D772A6" w:rsidRDefault="00D772A6" w:rsidP="00D772A6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D772A6" w:rsidRDefault="00D772A6" w:rsidP="00D772A6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D772A6" w:rsidRDefault="00D772A6" w:rsidP="00D772A6">
      <w:pPr>
        <w:tabs>
          <w:tab w:val="left" w:pos="8345"/>
        </w:tabs>
        <w:rPr>
          <w:rFonts w:ascii="Times New Roman" w:hAnsi="Times New Roman"/>
          <w:sz w:val="28"/>
          <w:szCs w:val="28"/>
        </w:rPr>
        <w:sectPr w:rsidR="00D772A6" w:rsidSect="0098213F">
          <w:pgSz w:w="11906" w:h="16838"/>
          <w:pgMar w:top="567" w:right="567" w:bottom="567" w:left="567" w:header="709" w:footer="709" w:gutter="0"/>
          <w:cols w:space="708"/>
          <w:docGrid w:linePitch="381"/>
        </w:sectPr>
      </w:pPr>
    </w:p>
    <w:p w:rsidR="00D772A6" w:rsidRPr="00E74210" w:rsidRDefault="00D772A6" w:rsidP="00D772A6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4210">
        <w:rPr>
          <w:rFonts w:ascii="Times New Roman" w:hAnsi="Times New Roman"/>
          <w:b/>
          <w:sz w:val="24"/>
          <w:szCs w:val="24"/>
          <w:u w:val="single"/>
        </w:rPr>
        <w:lastRenderedPageBreak/>
        <w:t>Часть 1. Сведения об оказываемых муниципальных услугах.</w:t>
      </w:r>
    </w:p>
    <w:p w:rsidR="00D772A6" w:rsidRPr="00E74210" w:rsidRDefault="00D772A6" w:rsidP="00D772A6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4210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D772A6" w:rsidRPr="00E610DF" w:rsidRDefault="00D772A6" w:rsidP="00D772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Уникальный номер по </w:t>
      </w:r>
      <w:proofErr w:type="gramStart"/>
      <w:r>
        <w:rPr>
          <w:rFonts w:ascii="Times New Roman" w:hAnsi="Times New Roman"/>
          <w:sz w:val="24"/>
          <w:szCs w:val="24"/>
        </w:rPr>
        <w:t>базовому</w:t>
      </w:r>
      <w:proofErr w:type="gramEnd"/>
    </w:p>
    <w:p w:rsidR="00D772A6" w:rsidRPr="00C75065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(отраслевому) перечню</w:t>
      </w:r>
    </w:p>
    <w:p w:rsidR="00D772A6" w:rsidRPr="00E610DF" w:rsidRDefault="00D772A6" w:rsidP="00D772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6275070</wp:posOffset>
                </wp:positionH>
                <wp:positionV relativeFrom="paragraph">
                  <wp:posOffset>9525</wp:posOffset>
                </wp:positionV>
                <wp:extent cx="3751580" cy="257810"/>
                <wp:effectExtent l="5715" t="10160" r="5080" b="825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94.1pt;margin-top:.75pt;width:295.4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351400101535140100111787000301000101000101101</w:t>
      </w:r>
    </w:p>
    <w:p w:rsidR="00D772A6" w:rsidRPr="00C75065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 w:rsidR="00D772A6" w:rsidRPr="004209DC" w:rsidRDefault="00D772A6" w:rsidP="00D772A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D772A6" w:rsidRPr="00B237CD" w:rsidRDefault="00D772A6" w:rsidP="00D772A6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1610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3. Доля педагогических работников, повысивших квалификацию за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Наличие свободного доступа к ресурсам сети Интернет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123B8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Доля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8D5C7F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055EC2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46,7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общеобразовательных программ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начального общего образования, обеспечивающих реализацию ФГОС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Оценка образовательных достижений обучающихся.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proofErr w:type="spellStart"/>
            <w:r w:rsidRPr="007C779E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результаты (результаты выполнения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интегрированной диагностической работы)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8D5C7F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Не менее 60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8.2. предметные результаты (результаты выполнения обучающимися диагностическ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их (контрольных) работ по предметам:</w:t>
            </w:r>
            <w:proofErr w:type="gramEnd"/>
          </w:p>
          <w:p w:rsidR="00D772A6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математика;</w:t>
            </w:r>
          </w:p>
          <w:p w:rsidR="00D772A6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русский язык.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055EC2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D772A6" w:rsidRPr="00055EC2" w:rsidRDefault="00D772A6" w:rsidP="004106F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55EC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60</w:t>
            </w:r>
          </w:p>
          <w:p w:rsidR="00D772A6" w:rsidRPr="00055EC2" w:rsidRDefault="00D772A6" w:rsidP="004106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5EC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менее 65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8.3. показатели деятельности ОУ, направленной на формирование личностных результатов (результаты экспертной оценки (самооценки, отношения к учебной деятельности, школьной мотивации, ценностных ориентаций).</w:t>
            </w:r>
            <w:proofErr w:type="gramEnd"/>
          </w:p>
        </w:tc>
        <w:tc>
          <w:tcPr>
            <w:tcW w:w="1342" w:type="dxa"/>
            <w:shd w:val="clear" w:color="auto" w:fill="auto"/>
            <w:vAlign w:val="center"/>
          </w:tcPr>
          <w:p w:rsidR="00D772A6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055EC2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055EC2" w:rsidRDefault="00D772A6" w:rsidP="004106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5EC2">
              <w:rPr>
                <w:rFonts w:ascii="Times New Roman" w:hAnsi="Times New Roman"/>
                <w:sz w:val="20"/>
                <w:szCs w:val="20"/>
              </w:rPr>
              <w:t>Не менее 70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8.4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ведение портфолио (рефлексивная работа обучающегося по осмыслению материалов портфолио (самоанализ образовательных достижений).</w:t>
            </w:r>
            <w:proofErr w:type="gramEnd"/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8D5C7F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Применение и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различных методик и технологий обучения (в том числе инновационных).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8D5C7F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2080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охваченных дополнительным образованием (кружки, секции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лицензированные программы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8D5C7F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Default="00D772A6" w:rsidP="00D772A6">
      <w:pPr>
        <w:pStyle w:val="a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772A6" w:rsidRPr="00D72950" w:rsidRDefault="00D772A6" w:rsidP="00D772A6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11787000301000101000101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Согласно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учебного плана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 класс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123B8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Default="00D772A6" w:rsidP="00D772A6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D772A6" w:rsidRPr="00E74210" w:rsidRDefault="00D772A6" w:rsidP="00D772A6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4210"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 w:rsidR="00D772A6" w:rsidRPr="00E610DF" w:rsidRDefault="00D772A6" w:rsidP="00D772A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Уникальный номер по </w:t>
      </w:r>
      <w:proofErr w:type="gramStart"/>
      <w:r>
        <w:rPr>
          <w:rFonts w:ascii="Times New Roman" w:hAnsi="Times New Roman"/>
          <w:sz w:val="24"/>
          <w:szCs w:val="24"/>
        </w:rPr>
        <w:t>базовому</w:t>
      </w:r>
      <w:proofErr w:type="gramEnd"/>
    </w:p>
    <w:p w:rsidR="00D772A6" w:rsidRPr="00E610DF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(отраслевому) перечню</w:t>
      </w:r>
    </w:p>
    <w:p w:rsidR="00D772A6" w:rsidRPr="00E610DF" w:rsidRDefault="00D772A6" w:rsidP="00D772A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6158230</wp:posOffset>
                </wp:positionH>
                <wp:positionV relativeFrom="paragraph">
                  <wp:posOffset>-2540</wp:posOffset>
                </wp:positionV>
                <wp:extent cx="3880485" cy="257810"/>
                <wp:effectExtent l="12700" t="10795" r="1206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04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84.9pt;margin-top:-.2pt;width:305.5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351400101535140100111791000301000101004101101</w:t>
      </w:r>
    </w:p>
    <w:p w:rsidR="00D772A6" w:rsidRPr="00E610DF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 w:rsidR="00D772A6" w:rsidRPr="00D42BFF" w:rsidRDefault="00D772A6" w:rsidP="00D772A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D772A6" w:rsidRDefault="00D772A6" w:rsidP="00D772A6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Показатели, характеризующие качество муниципальной услуги.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Укомплектованность кадрами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Доля педагогических работников, аттестованных на квалификационную категорию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3. Доля педагогических работников, повысивших квалификацию за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последние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5 лет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4. Доля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, обеспеченных учебной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литературой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5. Наличие свободного доступа к ресурсам сети Интернет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6. Доля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7. Доля обучающихся, освоивших образовательные программы на «4» и «5»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8. Доля выпускников, получивших аттестат об основном общем образовании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9. Полнота реализац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ии общеобразовательных программ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основного общего образования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Применение и использование различных методик и технологий обучения (в том числе инновационных).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Наличие органа детского самоуправления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охваченных дополнительным образованием (кружки, секции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лицензированные программы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Pr="00D72950" w:rsidRDefault="00D772A6" w:rsidP="00D772A6">
      <w:pPr>
        <w:pStyle w:val="a3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11791000301000101004101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Согласно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учебного плана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D772A6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Pr="00B21D19" w:rsidRDefault="00D772A6" w:rsidP="00D772A6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772A6" w:rsidRPr="009B3FDD" w:rsidRDefault="00D772A6" w:rsidP="00D772A6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7402">
        <w:rPr>
          <w:rFonts w:ascii="Times New Roman" w:hAnsi="Times New Roman"/>
          <w:b/>
          <w:sz w:val="24"/>
          <w:szCs w:val="24"/>
          <w:u w:val="single"/>
        </w:rPr>
        <w:t>Часть 2. Сведения о выполняемых работа</w:t>
      </w:r>
      <w:r>
        <w:rPr>
          <w:rFonts w:ascii="Times New Roman" w:hAnsi="Times New Roman"/>
          <w:b/>
          <w:sz w:val="24"/>
          <w:szCs w:val="24"/>
          <w:u w:val="single"/>
        </w:rPr>
        <w:t>х.</w:t>
      </w:r>
    </w:p>
    <w:p w:rsidR="00D772A6" w:rsidRPr="00227E1B" w:rsidRDefault="00D772A6" w:rsidP="00D772A6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227E1B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D772A6" w:rsidRPr="00E610DF" w:rsidRDefault="00D772A6" w:rsidP="00D772A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Уникальный номер по </w:t>
      </w:r>
      <w:proofErr w:type="gramStart"/>
      <w:r>
        <w:rPr>
          <w:rFonts w:ascii="Times New Roman" w:hAnsi="Times New Roman"/>
          <w:sz w:val="24"/>
          <w:szCs w:val="24"/>
        </w:rPr>
        <w:t>базовому</w:t>
      </w:r>
      <w:proofErr w:type="gramEnd"/>
    </w:p>
    <w:p w:rsidR="00D772A6" w:rsidRPr="00C75065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6275070</wp:posOffset>
                </wp:positionH>
                <wp:positionV relativeFrom="paragraph">
                  <wp:posOffset>159385</wp:posOffset>
                </wp:positionV>
                <wp:extent cx="3751580" cy="257810"/>
                <wp:effectExtent l="5715" t="10795" r="508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94.1pt;margin-top:12.55pt;width:295.4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(отраслевому) перечню</w:t>
      </w:r>
    </w:p>
    <w:p w:rsidR="00D772A6" w:rsidRPr="00E610DF" w:rsidRDefault="00D772A6" w:rsidP="00D772A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351400101535140100111787000301000101000101101</w:t>
      </w:r>
    </w:p>
    <w:p w:rsidR="00D772A6" w:rsidRPr="00C75065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 w:rsidR="00D772A6" w:rsidRPr="00244BB3" w:rsidRDefault="00D772A6" w:rsidP="00D772A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D772A6" w:rsidRPr="002D7402" w:rsidRDefault="00D772A6" w:rsidP="00D772A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02"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Default="00D772A6" w:rsidP="00D772A6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11787000301000101000101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Default="00D772A6" w:rsidP="00D772A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772A6" w:rsidRPr="00227E1B" w:rsidRDefault="00D772A6" w:rsidP="00D772A6">
      <w:pPr>
        <w:pStyle w:val="a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772A6" w:rsidRPr="00227E1B" w:rsidRDefault="00D772A6" w:rsidP="00D772A6">
      <w:pPr>
        <w:pStyle w:val="a3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7E1B"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 w:rsidR="00D772A6" w:rsidRPr="00E610DF" w:rsidRDefault="00D772A6" w:rsidP="00D772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Уникальный номер по </w:t>
      </w:r>
      <w:proofErr w:type="gramStart"/>
      <w:r>
        <w:rPr>
          <w:rFonts w:ascii="Times New Roman" w:hAnsi="Times New Roman"/>
          <w:sz w:val="24"/>
          <w:szCs w:val="24"/>
        </w:rPr>
        <w:t>базовому</w:t>
      </w:r>
      <w:proofErr w:type="gramEnd"/>
    </w:p>
    <w:p w:rsidR="00D772A6" w:rsidRPr="00E610DF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(отраслевому) перечню</w:t>
      </w:r>
    </w:p>
    <w:p w:rsidR="00D772A6" w:rsidRPr="00E610DF" w:rsidRDefault="00D772A6" w:rsidP="00D772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6263640</wp:posOffset>
                </wp:positionH>
                <wp:positionV relativeFrom="paragraph">
                  <wp:posOffset>-43180</wp:posOffset>
                </wp:positionV>
                <wp:extent cx="3880485" cy="257810"/>
                <wp:effectExtent l="13335" t="12700" r="11430" b="571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048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93.2pt;margin-top:-3.4pt;width:305.5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351400101535140100111791000301000101004101101</w:t>
      </w:r>
    </w:p>
    <w:p w:rsidR="00D772A6" w:rsidRPr="00E610DF" w:rsidRDefault="00D772A6" w:rsidP="00D772A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 школьного возраста</w:t>
      </w:r>
    </w:p>
    <w:p w:rsidR="00D772A6" w:rsidRPr="00D42BFF" w:rsidRDefault="00D772A6" w:rsidP="00D772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D772A6" w:rsidRDefault="00D772A6" w:rsidP="00D772A6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p w:rsidR="00D772A6" w:rsidRDefault="00D772A6" w:rsidP="00D772A6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Утверждено в муниципальном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Допустимое (возможное)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Отклонение, превышающее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11791000301000101004101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классах общеобразовательных учреждений для детей без ограниченных возможностей здоровья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Очная.</w:t>
            </w:r>
          </w:p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Индивидуальное обучение на дому,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Привлечение родительской общественности к управлению ОУ (советы)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Обеспечение условий для сохранения и укрепления физического и психического здоровья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4. Наличие регулярно обновляемого сайта в сети Интернет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Default="00D772A6" w:rsidP="00D772A6">
      <w:pPr>
        <w:pStyle w:val="a3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D772A6" w:rsidRPr="00D72950" w:rsidTr="004106F9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Причина отклонения</w:t>
            </w: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D72950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772A6" w:rsidRPr="00D72950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72A6" w:rsidRPr="00D72950" w:rsidTr="004106F9">
        <w:tc>
          <w:tcPr>
            <w:tcW w:w="1373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11791000301000101004101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Очная форма обучения.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72A6" w:rsidRPr="00D72950" w:rsidTr="004106F9">
        <w:tc>
          <w:tcPr>
            <w:tcW w:w="1373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772A6" w:rsidRPr="007C779E" w:rsidRDefault="00D772A6" w:rsidP="004106F9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772A6" w:rsidRPr="00227E1B" w:rsidRDefault="00D772A6" w:rsidP="00D772A6">
      <w:pPr>
        <w:pStyle w:val="a3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772A6" w:rsidRDefault="00D772A6" w:rsidP="00D772A6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общеобразовательного учреждения</w:t>
      </w:r>
    </w:p>
    <w:p w:rsidR="00D772A6" w:rsidRPr="002D2799" w:rsidRDefault="00D772A6" w:rsidP="00D772A6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</w:t>
      </w:r>
      <w:r w:rsidRPr="002D2799">
        <w:rPr>
          <w:rFonts w:ascii="Times New Roman" w:hAnsi="Times New Roman"/>
          <w:sz w:val="28"/>
          <w:szCs w:val="28"/>
          <w:u w:val="single"/>
        </w:rPr>
        <w:t>директор</w:t>
      </w:r>
      <w:r>
        <w:rPr>
          <w:rFonts w:ascii="Times New Roman" w:hAnsi="Times New Roman"/>
          <w:sz w:val="28"/>
          <w:szCs w:val="28"/>
        </w:rPr>
        <w:t>______                           ____________________________</w:t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sz w:val="28"/>
          <w:szCs w:val="28"/>
        </w:rPr>
        <w:tab/>
        <w:t>_____</w:t>
      </w:r>
      <w:proofErr w:type="spellStart"/>
      <w:r w:rsidRPr="002D2799">
        <w:rPr>
          <w:rFonts w:ascii="Times New Roman" w:hAnsi="Times New Roman"/>
          <w:sz w:val="28"/>
          <w:szCs w:val="28"/>
          <w:u w:val="single"/>
        </w:rPr>
        <w:t>А.В.Тропин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___________</w:t>
      </w:r>
    </w:p>
    <w:p w:rsidR="00D772A6" w:rsidRPr="00965AAB" w:rsidRDefault="00D772A6" w:rsidP="00D772A6">
      <w:pPr>
        <w:tabs>
          <w:tab w:val="left" w:pos="83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должность                                                                                           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расшифровка подписи</w:t>
      </w:r>
    </w:p>
    <w:p w:rsidR="00B35D86" w:rsidRDefault="00B35D86"/>
    <w:sectPr w:rsidR="00B35D86" w:rsidSect="0098213F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D92"/>
    <w:multiLevelType w:val="hybridMultilevel"/>
    <w:tmpl w:val="5C00C6F8"/>
    <w:lvl w:ilvl="0" w:tplc="AB100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9619DD"/>
    <w:multiLevelType w:val="hybridMultilevel"/>
    <w:tmpl w:val="67A47CAA"/>
    <w:lvl w:ilvl="0" w:tplc="526E9E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062058"/>
    <w:multiLevelType w:val="multilevel"/>
    <w:tmpl w:val="110A14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3D1626BE"/>
    <w:multiLevelType w:val="multilevel"/>
    <w:tmpl w:val="EAD0AF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4EA1429B"/>
    <w:multiLevelType w:val="multilevel"/>
    <w:tmpl w:val="E25C872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7F775963"/>
    <w:multiLevelType w:val="multilevel"/>
    <w:tmpl w:val="08A034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A6"/>
    <w:rsid w:val="008E4D3F"/>
    <w:rsid w:val="00B35D86"/>
    <w:rsid w:val="00D7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OBR</cp:lastModifiedBy>
  <cp:revision>2</cp:revision>
  <dcterms:created xsi:type="dcterms:W3CDTF">2018-06-21T06:06:00Z</dcterms:created>
  <dcterms:modified xsi:type="dcterms:W3CDTF">2018-06-21T06:06:00Z</dcterms:modified>
</cp:coreProperties>
</file>